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F2734" w:rsidRDefault="00DF2734" w14:paraId="2CC423DA" w14:textId="77777777"/>
    <w:p w:rsidRPr="00F73DDB" w:rsidR="00AE1880" w:rsidRDefault="00255E90" w14:paraId="2CFCE758" w14:textId="5CCF52C6">
      <w:pPr>
        <w:pBdr>
          <w:bottom w:val="single" w:color="auto" w:sz="6" w:space="1"/>
        </w:pBdr>
        <w:rPr>
          <w:b/>
          <w:bCs/>
        </w:rPr>
      </w:pPr>
      <w:r w:rsidRPr="00F73DDB">
        <w:rPr>
          <w:b/>
          <w:bCs/>
        </w:rPr>
        <w:t>Suit</w:t>
      </w:r>
      <w:r w:rsidRPr="00F73DDB" w:rsidR="00F73DDB">
        <w:rPr>
          <w:b/>
          <w:bCs/>
        </w:rPr>
        <w:t>able Basics for Students</w:t>
      </w:r>
    </w:p>
    <w:p w:rsidR="003D47B9" w:rsidP="003D47B9" w:rsidRDefault="00B57DDA" w14:paraId="3C4D43CB" w14:textId="26E9A1A7">
      <w:r w:rsidRPr="00B57DDA">
        <w:rPr/>
        <w:t xml:space="preserve">The Suitable app is an easy-to-use student engagement platform available on </w:t>
      </w:r>
      <w:r w:rsidRPr="00887778" w:rsidR="001A09DE">
        <w:rPr/>
        <w:t>Apple</w:t>
      </w:r>
      <w:r w:rsidR="00472B22">
        <w:rPr/>
        <w:t xml:space="preserve"> iOS </w:t>
      </w:r>
      <w:r w:rsidRPr="00B57DDA">
        <w:rPr/>
        <w:t xml:space="preserve">and Google </w:t>
      </w:r>
      <w:r w:rsidRPr="00472B22" w:rsidR="00F110E3">
        <w:rPr/>
        <w:t>Android</w:t>
      </w:r>
      <w:r w:rsidRPr="00B57DDA">
        <w:rPr/>
        <w:t xml:space="preserve">. It helps university students track their co-curricular activities, build valuable professional skills, and earn rewards along the way. With features like experiential learning records and customizable milestones, Suitable also connects students to opportunities that support their growth and prepare them for their future </w:t>
      </w:r>
      <w:r w:rsidRPr="00B57DDA">
        <w:rPr/>
        <w:t>careers</w:t>
      </w:r>
      <w:r w:rsidR="00630424">
        <w:rPr/>
        <w:t>.</w:t>
      </w:r>
      <w:r w:rsidR="003D47B9">
        <w:pict w14:anchorId="7B2E8FFE">
          <v:rect id="_x0000_i1032" style="width:0;height:1.5pt" o:bullet="t" o:hr="t" o:hrstd="t" o:hralign="center" fillcolor="#a0a0a0" stroked="f"/>
        </w:pict>
      </w:r>
    </w:p>
    <w:p w:rsidR="003D47B9" w:rsidP="003D47B9" w:rsidRDefault="005A2BA0" w14:paraId="73518896" w14:textId="4B99C202">
      <w:pPr>
        <w:rPr>
          <w:b/>
          <w:bCs/>
          <w:noProof/>
        </w:rPr>
      </w:pPr>
      <w:r w:rsidRPr="00C951A0">
        <w:rPr>
          <w:b/>
          <w:bCs/>
          <w:noProof/>
        </w:rPr>
        <w:t>Joining Suitable</w:t>
      </w:r>
      <w:r w:rsidR="001734CF">
        <w:rPr>
          <w:b/>
          <w:bCs/>
          <w:noProof/>
        </w:rPr>
        <w:t xml:space="preserve"> from a Mobile Device</w:t>
      </w:r>
    </w:p>
    <w:p w:rsidR="00253BA1" w:rsidP="003D47B9" w:rsidRDefault="00AA544A" w14:paraId="2926071F" w14:textId="6E6C6324">
      <w:pPr>
        <w:rPr>
          <w:noProof/>
        </w:rPr>
      </w:pPr>
      <w:r w:rsidRPr="48C7F03C" w:rsidR="48C7F03C">
        <w:rPr>
          <w:noProof/>
        </w:rPr>
        <w:t xml:space="preserve">To join Suitable on your smartphone or tablet, download the Suitable app (available on </w:t>
      </w:r>
      <w:hyperlink r:id="R2f23b650574b4896">
        <w:r w:rsidRPr="48C7F03C" w:rsidR="48C7F03C">
          <w:rPr>
            <w:rStyle w:val="Hyperlink"/>
            <w:noProof/>
          </w:rPr>
          <w:t>Apple iOS</w:t>
        </w:r>
      </w:hyperlink>
      <w:r w:rsidRPr="48C7F03C" w:rsidR="48C7F03C">
        <w:rPr>
          <w:noProof/>
        </w:rPr>
        <w:t xml:space="preserve"> and </w:t>
      </w:r>
      <w:hyperlink r:id="R03be3e7dc4ca45fc">
        <w:r w:rsidRPr="48C7F03C" w:rsidR="48C7F03C">
          <w:rPr>
            <w:rStyle w:val="Hyperlink"/>
            <w:noProof/>
          </w:rPr>
          <w:t>Google Android</w:t>
        </w:r>
      </w:hyperlink>
      <w:r w:rsidRPr="48C7F03C" w:rsidR="48C7F03C">
        <w:rPr>
          <w:noProof/>
        </w:rPr>
        <w:t>) from your device’s app store, or scan the appropriate QR code below.</w:t>
      </w:r>
    </w:p>
    <w:p w:rsidR="00F35DD3" w:rsidP="00F35DD3" w:rsidRDefault="00F35DD3" w14:paraId="7035C5EC" w14:textId="679AA567">
      <w:pPr>
        <w:jc w:val="center"/>
        <w:rPr>
          <w:noProof/>
        </w:rPr>
      </w:pPr>
      <w:r>
        <w:rPr>
          <w:noProof/>
        </w:rPr>
        <w:t xml:space="preserve"> </w:t>
      </w:r>
      <w:r>
        <w:rPr>
          <w:noProof/>
        </w:rPr>
        <w:drawing>
          <wp:inline distT="0" distB="0" distL="0" distR="0" wp14:anchorId="77AD373C" wp14:editId="1B7D72B1">
            <wp:extent cx="2146300" cy="2859392"/>
            <wp:effectExtent l="0" t="0" r="6350" b="0"/>
            <wp:docPr id="1393081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08118" name="Picture 139308118"/>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55577" cy="2871751"/>
                    </a:xfrm>
                    <a:prstGeom prst="rect">
                      <a:avLst/>
                    </a:prstGeom>
                  </pic:spPr>
                </pic:pic>
              </a:graphicData>
            </a:graphic>
          </wp:inline>
        </w:drawing>
      </w:r>
      <w:r>
        <w:rPr>
          <w:noProof/>
        </w:rPr>
        <w:t xml:space="preserve">           </w:t>
      </w:r>
      <w:r>
        <w:rPr>
          <w:noProof/>
        </w:rPr>
        <w:drawing>
          <wp:inline distT="0" distB="0" distL="0" distR="0" wp14:anchorId="37BA0A31" wp14:editId="60B50493">
            <wp:extent cx="2124075" cy="2832100"/>
            <wp:effectExtent l="0" t="0" r="9525" b="6350"/>
            <wp:docPr id="21122691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269184" name="Picture 211226918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34331" cy="2845775"/>
                    </a:xfrm>
                    <a:prstGeom prst="rect">
                      <a:avLst/>
                    </a:prstGeom>
                  </pic:spPr>
                </pic:pic>
              </a:graphicData>
            </a:graphic>
          </wp:inline>
        </w:drawing>
      </w:r>
    </w:p>
    <w:p w:rsidR="00EC0559" w:rsidP="003D47B9" w:rsidRDefault="0096680A" w14:paraId="19F48426" w14:textId="63FAD764">
      <w:pPr>
        <w:rPr>
          <w:noProof/>
        </w:rPr>
      </w:pPr>
      <w:r>
        <w:rPr>
          <w:noProof/>
        </w:rPr>
        <w:t>Once installed</w:t>
      </w:r>
      <w:r w:rsidR="008568BC">
        <w:rPr>
          <w:noProof/>
        </w:rPr>
        <w:t>, open the app</w:t>
      </w:r>
      <w:r w:rsidR="0092520B">
        <w:rPr>
          <w:noProof/>
        </w:rPr>
        <w:t>.</w:t>
      </w:r>
    </w:p>
    <w:p w:rsidRPr="00AC5C1C" w:rsidR="00AC5C1C" w:rsidP="00AC5C1C" w:rsidRDefault="00AC5C1C" w14:paraId="1E6D93D8" w14:textId="77777777">
      <w:pPr>
        <w:rPr>
          <w:noProof/>
        </w:rPr>
      </w:pPr>
      <w:r w:rsidRPr="00AC5C1C">
        <w:rPr>
          <w:noProof/>
        </w:rPr>
        <w:t xml:space="preserve">When prompted, enter your NSULA student email address and click </w:t>
      </w:r>
      <w:r w:rsidRPr="00AC5C1C">
        <w:rPr>
          <w:b/>
          <w:bCs/>
          <w:noProof/>
        </w:rPr>
        <w:t>Continue</w:t>
      </w:r>
      <w:r w:rsidRPr="00AC5C1C">
        <w:rPr>
          <w:noProof/>
        </w:rPr>
        <w:t xml:space="preserve">. Next, select </w:t>
      </w:r>
      <w:r w:rsidRPr="00AC5C1C">
        <w:rPr>
          <w:b/>
          <w:bCs/>
          <w:noProof/>
        </w:rPr>
        <w:t>Sign In</w:t>
      </w:r>
      <w:r w:rsidRPr="00AC5C1C">
        <w:rPr>
          <w:noProof/>
        </w:rPr>
        <w:t xml:space="preserve"> to the right of the NSU name/logo and follow the steps below:</w:t>
      </w:r>
    </w:p>
    <w:p w:rsidRPr="00AC5C1C" w:rsidR="00AC5C1C" w:rsidP="00AC5C1C" w:rsidRDefault="00AC5C1C" w14:paraId="6CCD9929" w14:textId="77777777">
      <w:pPr>
        <w:numPr>
          <w:ilvl w:val="0"/>
          <w:numId w:val="5"/>
        </w:numPr>
        <w:rPr>
          <w:noProof/>
        </w:rPr>
      </w:pPr>
      <w:r w:rsidRPr="00AC5C1C">
        <w:rPr>
          <w:noProof/>
        </w:rPr>
        <w:t>Log in using your NSULA credentials.</w:t>
      </w:r>
    </w:p>
    <w:p w:rsidR="00AC5C1C" w:rsidP="00AC5C1C" w:rsidRDefault="00AC5C1C" w14:paraId="2679B5FA" w14:textId="77777777">
      <w:pPr>
        <w:numPr>
          <w:ilvl w:val="0"/>
          <w:numId w:val="5"/>
        </w:numPr>
        <w:rPr>
          <w:noProof/>
        </w:rPr>
      </w:pPr>
      <w:r w:rsidRPr="00AC5C1C">
        <w:rPr>
          <w:noProof/>
        </w:rPr>
        <w:t>Complete the Multifactor Authentication (MFA) process to verify your identity.</w:t>
      </w:r>
    </w:p>
    <w:p w:rsidRPr="00AC5C1C" w:rsidR="00F56991" w:rsidP="00F56991" w:rsidRDefault="00F56991" w14:paraId="30E60C94" w14:textId="77777777">
      <w:pPr>
        <w:ind w:left="720"/>
        <w:rPr>
          <w:noProof/>
        </w:rPr>
      </w:pPr>
    </w:p>
    <w:p w:rsidR="00312EA3" w:rsidP="00423DD9" w:rsidRDefault="00312EA3" w14:paraId="243D6C23" w14:textId="195147EE">
      <w:pPr>
        <w:rPr>
          <w:noProof/>
        </w:rPr>
      </w:pPr>
      <w:r>
        <w:pict w14:anchorId="3B6B2AAF">
          <v:rect id="_x0000_i1033" style="width:0;height:1.5pt" o:bullet="t" o:hr="t" o:hrstd="t" o:hralign="center" fillcolor="#a0a0a0" stroked="f"/>
        </w:pict>
      </w:r>
    </w:p>
    <w:p w:rsidR="00312EA3" w:rsidP="00423DD9" w:rsidRDefault="00312EA3" w14:paraId="7D9FE6C5" w14:textId="77777777">
      <w:pPr>
        <w:rPr>
          <w:noProof/>
        </w:rPr>
      </w:pPr>
    </w:p>
    <w:p w:rsidR="00312EA3" w:rsidP="00423DD9" w:rsidRDefault="00312EA3" w14:paraId="2E4141D2" w14:textId="197B64CE">
      <w:pPr>
        <w:rPr>
          <w:noProof/>
        </w:rPr>
      </w:pPr>
      <w:r>
        <w:pict w14:anchorId="1886D50E">
          <v:rect id="_x0000_i1034" style="width:0;height:1.5pt" o:bullet="t" o:hr="t" o:hrstd="t" o:hralign="center" fillcolor="#a0a0a0" stroked="f"/>
        </w:pict>
      </w:r>
    </w:p>
    <w:p w:rsidR="00F96C42" w:rsidP="00F96C42" w:rsidRDefault="00F96C42" w14:paraId="7E21E094" w14:textId="77777777">
      <w:pPr>
        <w:rPr>
          <w:noProof/>
        </w:rPr>
      </w:pPr>
      <w:r w:rsidRPr="00F96C42">
        <w:rPr>
          <w:noProof/>
        </w:rPr>
        <w:t>If you experience any issues logging into Suitable, please feel free to contact Trevor O’Bannon for assistance.</w:t>
      </w:r>
    </w:p>
    <w:p w:rsidRPr="001E1217" w:rsidR="00E063DD" w:rsidP="00E063DD" w:rsidRDefault="00F550DA" w14:paraId="5DAE489C" w14:textId="6D3AA6E7">
      <w:pPr>
        <w:pStyle w:val="ListParagraph"/>
        <w:numPr>
          <w:ilvl w:val="0"/>
          <w:numId w:val="4"/>
        </w:numPr>
        <w:rPr>
          <w:noProof/>
        </w:rPr>
      </w:pPr>
      <w:r w:rsidRPr="001E1217">
        <w:rPr>
          <w:rFonts w:ascii="Segoe UI Emoji" w:hAnsi="Segoe UI Emoji" w:cs="Segoe UI Emoji"/>
        </w:rPr>
        <w:t>📞</w:t>
      </w:r>
      <w:r w:rsidRPr="001E1217">
        <w:rPr>
          <w:rFonts w:ascii="Segoe UI Emoji" w:hAnsi="Segoe UI Emoji" w:cs="Segoe UI Emoji"/>
        </w:rPr>
        <w:t xml:space="preserve"> </w:t>
      </w:r>
      <w:hyperlink w:history="1" r:id="rId11">
        <w:r w:rsidRPr="006C7F56">
          <w:rPr>
            <w:rStyle w:val="Hyperlink"/>
            <w:rFonts w:ascii="Segoe UI Emoji" w:hAnsi="Segoe UI Emoji" w:cs="Segoe UI Emoji"/>
          </w:rPr>
          <w:t>(3</w:t>
        </w:r>
        <w:r w:rsidRPr="006C7F56" w:rsidR="003A4292">
          <w:rPr>
            <w:rStyle w:val="Hyperlink"/>
            <w:rFonts w:ascii="Segoe UI Emoji" w:hAnsi="Segoe UI Emoji" w:cs="Segoe UI Emoji"/>
          </w:rPr>
          <w:t>18) 357-</w:t>
        </w:r>
        <w:r w:rsidRPr="006C7F56" w:rsidR="006C7F56">
          <w:rPr>
            <w:rStyle w:val="Hyperlink"/>
            <w:rFonts w:ascii="Segoe UI Emoji" w:hAnsi="Segoe UI Emoji" w:cs="Segoe UI Emoji"/>
          </w:rPr>
          <w:t>5438</w:t>
        </w:r>
      </w:hyperlink>
    </w:p>
    <w:p w:rsidRPr="001E1217" w:rsidR="003A4292" w:rsidP="00E063DD" w:rsidRDefault="001D0452" w14:paraId="64740856" w14:textId="735BE5C6">
      <w:pPr>
        <w:pStyle w:val="ListParagraph"/>
        <w:numPr>
          <w:ilvl w:val="0"/>
          <w:numId w:val="4"/>
        </w:numPr>
        <w:rPr>
          <w:noProof/>
        </w:rPr>
      </w:pPr>
      <w:r w:rsidRPr="001E1217">
        <w:rPr>
          <w:rFonts w:ascii="Segoe UI Emoji" w:hAnsi="Segoe UI Emoji" w:cs="Segoe UI Emoji"/>
        </w:rPr>
        <w:t>✉️</w:t>
      </w:r>
      <w:r w:rsidRPr="001E1217">
        <w:rPr>
          <w:rFonts w:ascii="Segoe UI Emoji" w:hAnsi="Segoe UI Emoji" w:cs="Segoe UI Emoji"/>
        </w:rPr>
        <w:t xml:space="preserve"> </w:t>
      </w:r>
      <w:hyperlink w:history="1" r:id="rId12">
        <w:r w:rsidR="00E476C3">
          <w:rPr>
            <w:rStyle w:val="Hyperlink"/>
            <w:rFonts w:ascii="Segoe UI Emoji" w:hAnsi="Segoe UI Emoji" w:cs="Segoe UI Emoji"/>
          </w:rPr>
          <w:t>obannont@nsula.edu</w:t>
        </w:r>
      </w:hyperlink>
    </w:p>
    <w:sectPr w:rsidRPr="001E1217" w:rsidR="003A4292">
      <w:headerReference w:type="even" r:id="rId13"/>
      <w:headerReference w:type="default" r:id="rId14"/>
      <w:footerReference w:type="even" r:id="rId15"/>
      <w:footerReference w:type="default" r:id="rId16"/>
      <w:headerReference w:type="first" r:id="rId17"/>
      <w:footerReference w:type="first" r:id="rId1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3E35" w:rsidP="00017379" w:rsidRDefault="00713E35" w14:paraId="78EA0EB0" w14:textId="77777777">
      <w:pPr>
        <w:spacing w:after="0" w:line="240" w:lineRule="auto"/>
      </w:pPr>
      <w:r>
        <w:separator/>
      </w:r>
    </w:p>
  </w:endnote>
  <w:endnote w:type="continuationSeparator" w:id="0">
    <w:p w:rsidR="00713E35" w:rsidP="00017379" w:rsidRDefault="00713E35" w14:paraId="7B6DFAD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379" w:rsidRDefault="00017379" w14:paraId="27E1349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379" w:rsidRDefault="00017379" w14:paraId="1569146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379" w:rsidRDefault="00017379" w14:paraId="40481C1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3E35" w:rsidP="00017379" w:rsidRDefault="00713E35" w14:paraId="49485B5F" w14:textId="77777777">
      <w:pPr>
        <w:spacing w:after="0" w:line="240" w:lineRule="auto"/>
      </w:pPr>
      <w:r>
        <w:separator/>
      </w:r>
    </w:p>
  </w:footnote>
  <w:footnote w:type="continuationSeparator" w:id="0">
    <w:p w:rsidR="00713E35" w:rsidP="00017379" w:rsidRDefault="00713E35" w14:paraId="5103389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379" w:rsidRDefault="00017379" w14:paraId="7CF5EF6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017379" w:rsidRDefault="00017379" w14:paraId="68C95E32" w14:textId="64A46FE2">
    <w:pPr>
      <w:pStyle w:val="Header"/>
    </w:pPr>
    <w:r w:rsidRPr="00017379">
      <w:rPr>
        <w:noProof/>
      </w:rPr>
      <w:drawing>
        <wp:inline distT="0" distB="0" distL="0" distR="0" wp14:anchorId="13651B81" wp14:editId="3AD67AEF">
          <wp:extent cx="3029373" cy="543001"/>
          <wp:effectExtent l="0" t="0" r="0" b="9525"/>
          <wp:docPr id="1386165156"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165156" name="Picture 1" descr="A black text on a white background&#10;&#10;AI-generated content may be incorrect."/>
                  <pic:cNvPicPr/>
                </pic:nvPicPr>
                <pic:blipFill>
                  <a:blip r:embed="rId1"/>
                  <a:stretch>
                    <a:fillRect/>
                  </a:stretch>
                </pic:blipFill>
                <pic:spPr>
                  <a:xfrm>
                    <a:off x="0" y="0"/>
                    <a:ext cx="3029373" cy="54300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379" w:rsidRDefault="00017379" w14:paraId="4931F81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6" style="width:0;height:1.5pt" o:bullet="t" o:hr="t" o:hrstd="t" o:hralign="center" fillcolor="#a0a0a0" stroked="f"/>
    </w:pict>
  </w:numPicBullet>
  <w:numPicBullet w:numPicBulletId="1">
    <w:pict>
      <v:rect id="_x0000_i1030" style="width:0;height:1.5pt" o:bullet="t" o:hr="t" o:hrstd="t" o:hralign="center" fillcolor="#a0a0a0" stroked="f"/>
    </w:pict>
  </w:numPicBullet>
  <w:numPicBullet w:numPicBulletId="2">
    <w:pict>
      <v:rect id="_x0000_i1037" style="width:0;height:1.5pt" o:bullet="t" o:hr="t" o:hrstd="t" o:hralign="center" fillcolor="#a0a0a0" stroked="f"/>
    </w:pict>
  </w:numPicBullet>
  <w:abstractNum w:abstractNumId="0" w15:restartNumberingAfterBreak="0">
    <w:nsid w:val="142A4A55"/>
    <w:multiLevelType w:val="hybridMultilevel"/>
    <w:tmpl w:val="CADE5EDA"/>
    <w:lvl w:ilvl="0" w:tplc="39421AF2">
      <w:start w:val="1"/>
      <w:numFmt w:val="bullet"/>
      <w:lvlText w:val=""/>
      <w:lvlPicBulletId w:val="0"/>
      <w:lvlJc w:val="left"/>
      <w:pPr>
        <w:tabs>
          <w:tab w:val="num" w:pos="720"/>
        </w:tabs>
        <w:ind w:left="720" w:hanging="360"/>
      </w:pPr>
      <w:rPr>
        <w:rFonts w:hint="default" w:ascii="Symbol" w:hAnsi="Symbol"/>
      </w:rPr>
    </w:lvl>
    <w:lvl w:ilvl="1" w:tplc="025A7DA8" w:tentative="1">
      <w:start w:val="1"/>
      <w:numFmt w:val="bullet"/>
      <w:lvlText w:val=""/>
      <w:lvlJc w:val="left"/>
      <w:pPr>
        <w:tabs>
          <w:tab w:val="num" w:pos="1440"/>
        </w:tabs>
        <w:ind w:left="1440" w:hanging="360"/>
      </w:pPr>
      <w:rPr>
        <w:rFonts w:hint="default" w:ascii="Symbol" w:hAnsi="Symbol"/>
      </w:rPr>
    </w:lvl>
    <w:lvl w:ilvl="2" w:tplc="3E48A0E2" w:tentative="1">
      <w:start w:val="1"/>
      <w:numFmt w:val="bullet"/>
      <w:lvlText w:val=""/>
      <w:lvlJc w:val="left"/>
      <w:pPr>
        <w:tabs>
          <w:tab w:val="num" w:pos="2160"/>
        </w:tabs>
        <w:ind w:left="2160" w:hanging="360"/>
      </w:pPr>
      <w:rPr>
        <w:rFonts w:hint="default" w:ascii="Symbol" w:hAnsi="Symbol"/>
      </w:rPr>
    </w:lvl>
    <w:lvl w:ilvl="3" w:tplc="8DA8EB6A" w:tentative="1">
      <w:start w:val="1"/>
      <w:numFmt w:val="bullet"/>
      <w:lvlText w:val=""/>
      <w:lvlJc w:val="left"/>
      <w:pPr>
        <w:tabs>
          <w:tab w:val="num" w:pos="2880"/>
        </w:tabs>
        <w:ind w:left="2880" w:hanging="360"/>
      </w:pPr>
      <w:rPr>
        <w:rFonts w:hint="default" w:ascii="Symbol" w:hAnsi="Symbol"/>
      </w:rPr>
    </w:lvl>
    <w:lvl w:ilvl="4" w:tplc="BF2EC8C8" w:tentative="1">
      <w:start w:val="1"/>
      <w:numFmt w:val="bullet"/>
      <w:lvlText w:val=""/>
      <w:lvlJc w:val="left"/>
      <w:pPr>
        <w:tabs>
          <w:tab w:val="num" w:pos="3600"/>
        </w:tabs>
        <w:ind w:left="3600" w:hanging="360"/>
      </w:pPr>
      <w:rPr>
        <w:rFonts w:hint="default" w:ascii="Symbol" w:hAnsi="Symbol"/>
      </w:rPr>
    </w:lvl>
    <w:lvl w:ilvl="5" w:tplc="503CA22E" w:tentative="1">
      <w:start w:val="1"/>
      <w:numFmt w:val="bullet"/>
      <w:lvlText w:val=""/>
      <w:lvlJc w:val="left"/>
      <w:pPr>
        <w:tabs>
          <w:tab w:val="num" w:pos="4320"/>
        </w:tabs>
        <w:ind w:left="4320" w:hanging="360"/>
      </w:pPr>
      <w:rPr>
        <w:rFonts w:hint="default" w:ascii="Symbol" w:hAnsi="Symbol"/>
      </w:rPr>
    </w:lvl>
    <w:lvl w:ilvl="6" w:tplc="70C2597A" w:tentative="1">
      <w:start w:val="1"/>
      <w:numFmt w:val="bullet"/>
      <w:lvlText w:val=""/>
      <w:lvlJc w:val="left"/>
      <w:pPr>
        <w:tabs>
          <w:tab w:val="num" w:pos="5040"/>
        </w:tabs>
        <w:ind w:left="5040" w:hanging="360"/>
      </w:pPr>
      <w:rPr>
        <w:rFonts w:hint="default" w:ascii="Symbol" w:hAnsi="Symbol"/>
      </w:rPr>
    </w:lvl>
    <w:lvl w:ilvl="7" w:tplc="17E07342" w:tentative="1">
      <w:start w:val="1"/>
      <w:numFmt w:val="bullet"/>
      <w:lvlText w:val=""/>
      <w:lvlJc w:val="left"/>
      <w:pPr>
        <w:tabs>
          <w:tab w:val="num" w:pos="5760"/>
        </w:tabs>
        <w:ind w:left="5760" w:hanging="360"/>
      </w:pPr>
      <w:rPr>
        <w:rFonts w:hint="default" w:ascii="Symbol" w:hAnsi="Symbol"/>
      </w:rPr>
    </w:lvl>
    <w:lvl w:ilvl="8" w:tplc="1A965E3E" w:tentative="1">
      <w:start w:val="1"/>
      <w:numFmt w:val="bullet"/>
      <w:lvlText w:val=""/>
      <w:lvlJc w:val="left"/>
      <w:pPr>
        <w:tabs>
          <w:tab w:val="num" w:pos="6480"/>
        </w:tabs>
        <w:ind w:left="6480" w:hanging="360"/>
      </w:pPr>
      <w:rPr>
        <w:rFonts w:hint="default" w:ascii="Symbol" w:hAnsi="Symbol"/>
      </w:rPr>
    </w:lvl>
  </w:abstractNum>
  <w:abstractNum w:abstractNumId="1" w15:restartNumberingAfterBreak="0">
    <w:nsid w:val="5A3977D2"/>
    <w:multiLevelType w:val="multilevel"/>
    <w:tmpl w:val="1F94C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727314"/>
    <w:multiLevelType w:val="hybridMultilevel"/>
    <w:tmpl w:val="263C53B2"/>
    <w:lvl w:ilvl="0" w:tplc="6E2ABEF4">
      <w:start w:val="1"/>
      <w:numFmt w:val="bullet"/>
      <w:lvlText w:val=""/>
      <w:lvlPicBulletId w:val="1"/>
      <w:lvlJc w:val="left"/>
      <w:pPr>
        <w:tabs>
          <w:tab w:val="num" w:pos="720"/>
        </w:tabs>
        <w:ind w:left="720" w:hanging="360"/>
      </w:pPr>
      <w:rPr>
        <w:rFonts w:hint="default" w:ascii="Symbol" w:hAnsi="Symbol"/>
      </w:rPr>
    </w:lvl>
    <w:lvl w:ilvl="1" w:tplc="485E8C16" w:tentative="1">
      <w:start w:val="1"/>
      <w:numFmt w:val="bullet"/>
      <w:lvlText w:val=""/>
      <w:lvlJc w:val="left"/>
      <w:pPr>
        <w:tabs>
          <w:tab w:val="num" w:pos="1440"/>
        </w:tabs>
        <w:ind w:left="1440" w:hanging="360"/>
      </w:pPr>
      <w:rPr>
        <w:rFonts w:hint="default" w:ascii="Symbol" w:hAnsi="Symbol"/>
      </w:rPr>
    </w:lvl>
    <w:lvl w:ilvl="2" w:tplc="AEC66784" w:tentative="1">
      <w:start w:val="1"/>
      <w:numFmt w:val="bullet"/>
      <w:lvlText w:val=""/>
      <w:lvlJc w:val="left"/>
      <w:pPr>
        <w:tabs>
          <w:tab w:val="num" w:pos="2160"/>
        </w:tabs>
        <w:ind w:left="2160" w:hanging="360"/>
      </w:pPr>
      <w:rPr>
        <w:rFonts w:hint="default" w:ascii="Symbol" w:hAnsi="Symbol"/>
      </w:rPr>
    </w:lvl>
    <w:lvl w:ilvl="3" w:tplc="D0525DA2" w:tentative="1">
      <w:start w:val="1"/>
      <w:numFmt w:val="bullet"/>
      <w:lvlText w:val=""/>
      <w:lvlJc w:val="left"/>
      <w:pPr>
        <w:tabs>
          <w:tab w:val="num" w:pos="2880"/>
        </w:tabs>
        <w:ind w:left="2880" w:hanging="360"/>
      </w:pPr>
      <w:rPr>
        <w:rFonts w:hint="default" w:ascii="Symbol" w:hAnsi="Symbol"/>
      </w:rPr>
    </w:lvl>
    <w:lvl w:ilvl="4" w:tplc="A85E8F48" w:tentative="1">
      <w:start w:val="1"/>
      <w:numFmt w:val="bullet"/>
      <w:lvlText w:val=""/>
      <w:lvlJc w:val="left"/>
      <w:pPr>
        <w:tabs>
          <w:tab w:val="num" w:pos="3600"/>
        </w:tabs>
        <w:ind w:left="3600" w:hanging="360"/>
      </w:pPr>
      <w:rPr>
        <w:rFonts w:hint="default" w:ascii="Symbol" w:hAnsi="Symbol"/>
      </w:rPr>
    </w:lvl>
    <w:lvl w:ilvl="5" w:tplc="56BE4D58" w:tentative="1">
      <w:start w:val="1"/>
      <w:numFmt w:val="bullet"/>
      <w:lvlText w:val=""/>
      <w:lvlJc w:val="left"/>
      <w:pPr>
        <w:tabs>
          <w:tab w:val="num" w:pos="4320"/>
        </w:tabs>
        <w:ind w:left="4320" w:hanging="360"/>
      </w:pPr>
      <w:rPr>
        <w:rFonts w:hint="default" w:ascii="Symbol" w:hAnsi="Symbol"/>
      </w:rPr>
    </w:lvl>
    <w:lvl w:ilvl="6" w:tplc="9886DFC2" w:tentative="1">
      <w:start w:val="1"/>
      <w:numFmt w:val="bullet"/>
      <w:lvlText w:val=""/>
      <w:lvlJc w:val="left"/>
      <w:pPr>
        <w:tabs>
          <w:tab w:val="num" w:pos="5040"/>
        </w:tabs>
        <w:ind w:left="5040" w:hanging="360"/>
      </w:pPr>
      <w:rPr>
        <w:rFonts w:hint="default" w:ascii="Symbol" w:hAnsi="Symbol"/>
      </w:rPr>
    </w:lvl>
    <w:lvl w:ilvl="7" w:tplc="B906A42C" w:tentative="1">
      <w:start w:val="1"/>
      <w:numFmt w:val="bullet"/>
      <w:lvlText w:val=""/>
      <w:lvlJc w:val="left"/>
      <w:pPr>
        <w:tabs>
          <w:tab w:val="num" w:pos="5760"/>
        </w:tabs>
        <w:ind w:left="5760" w:hanging="360"/>
      </w:pPr>
      <w:rPr>
        <w:rFonts w:hint="default" w:ascii="Symbol" w:hAnsi="Symbol"/>
      </w:rPr>
    </w:lvl>
    <w:lvl w:ilvl="8" w:tplc="A78AC802" w:tentative="1">
      <w:start w:val="1"/>
      <w:numFmt w:val="bullet"/>
      <w:lvlText w:val=""/>
      <w:lvlJc w:val="left"/>
      <w:pPr>
        <w:tabs>
          <w:tab w:val="num" w:pos="6480"/>
        </w:tabs>
        <w:ind w:left="6480" w:hanging="360"/>
      </w:pPr>
      <w:rPr>
        <w:rFonts w:hint="default" w:ascii="Symbol" w:hAnsi="Symbol"/>
      </w:rPr>
    </w:lvl>
  </w:abstractNum>
  <w:abstractNum w:abstractNumId="3" w15:restartNumberingAfterBreak="0">
    <w:nsid w:val="6DD025B9"/>
    <w:multiLevelType w:val="hybridMultilevel"/>
    <w:tmpl w:val="3E00F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7839F5"/>
    <w:multiLevelType w:val="hybridMultilevel"/>
    <w:tmpl w:val="53D0C0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102025742">
    <w:abstractNumId w:val="0"/>
  </w:num>
  <w:num w:numId="2" w16cid:durableId="1235966763">
    <w:abstractNumId w:val="2"/>
  </w:num>
  <w:num w:numId="3" w16cid:durableId="219634357">
    <w:abstractNumId w:val="3"/>
  </w:num>
  <w:num w:numId="4" w16cid:durableId="463158985">
    <w:abstractNumId w:val="4"/>
  </w:num>
  <w:num w:numId="5" w16cid:durableId="791945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379"/>
    <w:rsid w:val="00017379"/>
    <w:rsid w:val="00036087"/>
    <w:rsid w:val="00041D78"/>
    <w:rsid w:val="000763AC"/>
    <w:rsid w:val="000933DF"/>
    <w:rsid w:val="001734CF"/>
    <w:rsid w:val="001A09DE"/>
    <w:rsid w:val="001D0452"/>
    <w:rsid w:val="001E1217"/>
    <w:rsid w:val="00246EF0"/>
    <w:rsid w:val="00253BA1"/>
    <w:rsid w:val="00255E90"/>
    <w:rsid w:val="00262FAD"/>
    <w:rsid w:val="00281F4A"/>
    <w:rsid w:val="00286BF6"/>
    <w:rsid w:val="002C16BD"/>
    <w:rsid w:val="002C2494"/>
    <w:rsid w:val="002C5A2A"/>
    <w:rsid w:val="00312EA3"/>
    <w:rsid w:val="0034634D"/>
    <w:rsid w:val="003947F8"/>
    <w:rsid w:val="003A3493"/>
    <w:rsid w:val="003A4292"/>
    <w:rsid w:val="003A431B"/>
    <w:rsid w:val="003D47B9"/>
    <w:rsid w:val="00423DD9"/>
    <w:rsid w:val="00446E47"/>
    <w:rsid w:val="00456052"/>
    <w:rsid w:val="00472B22"/>
    <w:rsid w:val="00476CFA"/>
    <w:rsid w:val="00495BD3"/>
    <w:rsid w:val="004E0A68"/>
    <w:rsid w:val="00523B13"/>
    <w:rsid w:val="005A2BA0"/>
    <w:rsid w:val="005A4E22"/>
    <w:rsid w:val="005D237B"/>
    <w:rsid w:val="0060028D"/>
    <w:rsid w:val="00630424"/>
    <w:rsid w:val="00695972"/>
    <w:rsid w:val="006C7F56"/>
    <w:rsid w:val="006D0155"/>
    <w:rsid w:val="00711150"/>
    <w:rsid w:val="00713E35"/>
    <w:rsid w:val="00734C58"/>
    <w:rsid w:val="00737C54"/>
    <w:rsid w:val="00776BD4"/>
    <w:rsid w:val="007A1B9F"/>
    <w:rsid w:val="00845E7E"/>
    <w:rsid w:val="008568BC"/>
    <w:rsid w:val="00887778"/>
    <w:rsid w:val="00896B5F"/>
    <w:rsid w:val="008B28F9"/>
    <w:rsid w:val="008C0391"/>
    <w:rsid w:val="00916053"/>
    <w:rsid w:val="00917503"/>
    <w:rsid w:val="00917AA4"/>
    <w:rsid w:val="0092520B"/>
    <w:rsid w:val="00952236"/>
    <w:rsid w:val="0096680A"/>
    <w:rsid w:val="0099104B"/>
    <w:rsid w:val="009C11BA"/>
    <w:rsid w:val="00A72FDD"/>
    <w:rsid w:val="00A907FC"/>
    <w:rsid w:val="00A926EA"/>
    <w:rsid w:val="00AA23E4"/>
    <w:rsid w:val="00AA544A"/>
    <w:rsid w:val="00AC5C1C"/>
    <w:rsid w:val="00AE1880"/>
    <w:rsid w:val="00B151D7"/>
    <w:rsid w:val="00B46DF7"/>
    <w:rsid w:val="00B57DDA"/>
    <w:rsid w:val="00B73965"/>
    <w:rsid w:val="00C529DD"/>
    <w:rsid w:val="00C63205"/>
    <w:rsid w:val="00C9082D"/>
    <w:rsid w:val="00C951A0"/>
    <w:rsid w:val="00CC3521"/>
    <w:rsid w:val="00CD57E2"/>
    <w:rsid w:val="00CE0B7E"/>
    <w:rsid w:val="00D25DE5"/>
    <w:rsid w:val="00D7048C"/>
    <w:rsid w:val="00D85CD0"/>
    <w:rsid w:val="00DA0A05"/>
    <w:rsid w:val="00DF2734"/>
    <w:rsid w:val="00E063DD"/>
    <w:rsid w:val="00E338E8"/>
    <w:rsid w:val="00E476C3"/>
    <w:rsid w:val="00EC0559"/>
    <w:rsid w:val="00F074EC"/>
    <w:rsid w:val="00F110E3"/>
    <w:rsid w:val="00F35DD3"/>
    <w:rsid w:val="00F550DA"/>
    <w:rsid w:val="00F56991"/>
    <w:rsid w:val="00F73DDB"/>
    <w:rsid w:val="00F96C42"/>
    <w:rsid w:val="00FB6458"/>
    <w:rsid w:val="48C7F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98BB8"/>
  <w15:chartTrackingRefBased/>
  <w15:docId w15:val="{D60FADB6-95D9-4162-823A-F329A2391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1737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737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73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3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73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73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3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3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37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1737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1737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1737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1737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1737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1737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1737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1737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17379"/>
    <w:rPr>
      <w:rFonts w:eastAsiaTheme="majorEastAsia" w:cstheme="majorBidi"/>
      <w:color w:val="272727" w:themeColor="text1" w:themeTint="D8"/>
    </w:rPr>
  </w:style>
  <w:style w:type="paragraph" w:styleId="Title">
    <w:name w:val="Title"/>
    <w:basedOn w:val="Normal"/>
    <w:next w:val="Normal"/>
    <w:link w:val="TitleChar"/>
    <w:uiPriority w:val="10"/>
    <w:qFormat/>
    <w:rsid w:val="0001737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1737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1737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173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379"/>
    <w:pPr>
      <w:spacing w:before="160"/>
      <w:jc w:val="center"/>
    </w:pPr>
    <w:rPr>
      <w:i/>
      <w:iCs/>
      <w:color w:val="404040" w:themeColor="text1" w:themeTint="BF"/>
    </w:rPr>
  </w:style>
  <w:style w:type="character" w:styleId="QuoteChar" w:customStyle="1">
    <w:name w:val="Quote Char"/>
    <w:basedOn w:val="DefaultParagraphFont"/>
    <w:link w:val="Quote"/>
    <w:uiPriority w:val="29"/>
    <w:rsid w:val="00017379"/>
    <w:rPr>
      <w:i/>
      <w:iCs/>
      <w:color w:val="404040" w:themeColor="text1" w:themeTint="BF"/>
    </w:rPr>
  </w:style>
  <w:style w:type="paragraph" w:styleId="ListParagraph">
    <w:name w:val="List Paragraph"/>
    <w:basedOn w:val="Normal"/>
    <w:uiPriority w:val="34"/>
    <w:qFormat/>
    <w:rsid w:val="00017379"/>
    <w:pPr>
      <w:ind w:left="720"/>
      <w:contextualSpacing/>
    </w:pPr>
  </w:style>
  <w:style w:type="character" w:styleId="IntenseEmphasis">
    <w:name w:val="Intense Emphasis"/>
    <w:basedOn w:val="DefaultParagraphFont"/>
    <w:uiPriority w:val="21"/>
    <w:qFormat/>
    <w:rsid w:val="00017379"/>
    <w:rPr>
      <w:i/>
      <w:iCs/>
      <w:color w:val="0F4761" w:themeColor="accent1" w:themeShade="BF"/>
    </w:rPr>
  </w:style>
  <w:style w:type="paragraph" w:styleId="IntenseQuote">
    <w:name w:val="Intense Quote"/>
    <w:basedOn w:val="Normal"/>
    <w:next w:val="Normal"/>
    <w:link w:val="IntenseQuoteChar"/>
    <w:uiPriority w:val="30"/>
    <w:qFormat/>
    <w:rsid w:val="0001737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17379"/>
    <w:rPr>
      <w:i/>
      <w:iCs/>
      <w:color w:val="0F4761" w:themeColor="accent1" w:themeShade="BF"/>
    </w:rPr>
  </w:style>
  <w:style w:type="character" w:styleId="IntenseReference">
    <w:name w:val="Intense Reference"/>
    <w:basedOn w:val="DefaultParagraphFont"/>
    <w:uiPriority w:val="32"/>
    <w:qFormat/>
    <w:rsid w:val="00017379"/>
    <w:rPr>
      <w:b/>
      <w:bCs/>
      <w:smallCaps/>
      <w:color w:val="0F4761" w:themeColor="accent1" w:themeShade="BF"/>
      <w:spacing w:val="5"/>
    </w:rPr>
  </w:style>
  <w:style w:type="paragraph" w:styleId="Header">
    <w:name w:val="header"/>
    <w:basedOn w:val="Normal"/>
    <w:link w:val="HeaderChar"/>
    <w:uiPriority w:val="99"/>
    <w:unhideWhenUsed/>
    <w:rsid w:val="00017379"/>
    <w:pPr>
      <w:tabs>
        <w:tab w:val="center" w:pos="4680"/>
        <w:tab w:val="right" w:pos="9360"/>
      </w:tabs>
      <w:spacing w:after="0" w:line="240" w:lineRule="auto"/>
    </w:pPr>
  </w:style>
  <w:style w:type="character" w:styleId="HeaderChar" w:customStyle="1">
    <w:name w:val="Header Char"/>
    <w:basedOn w:val="DefaultParagraphFont"/>
    <w:link w:val="Header"/>
    <w:uiPriority w:val="99"/>
    <w:rsid w:val="00017379"/>
  </w:style>
  <w:style w:type="paragraph" w:styleId="Footer">
    <w:name w:val="footer"/>
    <w:basedOn w:val="Normal"/>
    <w:link w:val="FooterChar"/>
    <w:uiPriority w:val="99"/>
    <w:unhideWhenUsed/>
    <w:rsid w:val="00017379"/>
    <w:pPr>
      <w:tabs>
        <w:tab w:val="center" w:pos="4680"/>
        <w:tab w:val="right" w:pos="9360"/>
      </w:tabs>
      <w:spacing w:after="0" w:line="240" w:lineRule="auto"/>
    </w:pPr>
  </w:style>
  <w:style w:type="character" w:styleId="FooterChar" w:customStyle="1">
    <w:name w:val="Footer Char"/>
    <w:basedOn w:val="DefaultParagraphFont"/>
    <w:link w:val="Footer"/>
    <w:uiPriority w:val="99"/>
    <w:rsid w:val="00017379"/>
  </w:style>
  <w:style w:type="character" w:styleId="Hyperlink">
    <w:name w:val="Hyperlink"/>
    <w:basedOn w:val="DefaultParagraphFont"/>
    <w:uiPriority w:val="99"/>
    <w:unhideWhenUsed/>
    <w:rsid w:val="00B46DF7"/>
    <w:rPr>
      <w:color w:val="467886" w:themeColor="hyperlink"/>
      <w:u w:val="single"/>
    </w:rPr>
  </w:style>
  <w:style w:type="character" w:styleId="UnresolvedMention">
    <w:name w:val="Unresolved Mention"/>
    <w:basedOn w:val="DefaultParagraphFont"/>
    <w:uiPriority w:val="99"/>
    <w:semiHidden/>
    <w:unhideWhenUsed/>
    <w:rsid w:val="00B46D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073561">
      <w:bodyDiv w:val="1"/>
      <w:marLeft w:val="0"/>
      <w:marRight w:val="0"/>
      <w:marTop w:val="0"/>
      <w:marBottom w:val="0"/>
      <w:divBdr>
        <w:top w:val="none" w:sz="0" w:space="0" w:color="auto"/>
        <w:left w:val="none" w:sz="0" w:space="0" w:color="auto"/>
        <w:bottom w:val="none" w:sz="0" w:space="0" w:color="auto"/>
        <w:right w:val="none" w:sz="0" w:space="0" w:color="auto"/>
      </w:divBdr>
    </w:div>
    <w:div w:id="202809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ettings" Target="settings.xml" Id="rId3" /><Relationship Type="http://schemas.openxmlformats.org/officeDocument/2006/relationships/hyperlink" Target="mailto:obannont@nsula.edu" TargetMode="External" Id="rId12" /><Relationship Type="http://schemas.openxmlformats.org/officeDocument/2006/relationships/header" Target="header3.xml" Id="rId17" /><Relationship Type="http://schemas.openxmlformats.org/officeDocument/2006/relationships/styles" Target="styles.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tel:3183575438" TargetMode="External" Id="rId11" /><Relationship Type="http://schemas.openxmlformats.org/officeDocument/2006/relationships/footnotes" Target="footnotes.xml" Id="rId5" /><Relationship Type="http://schemas.openxmlformats.org/officeDocument/2006/relationships/footer" Target="footer1.xml" Id="rId15" /><Relationship Type="http://schemas.openxmlformats.org/officeDocument/2006/relationships/image" Target="media/image2.jpg" Id="rId10" /><Relationship Type="http://schemas.openxmlformats.org/officeDocument/2006/relationships/fontTable" Target="fontTable.xml" Id="rId19" /><Relationship Type="http://schemas.openxmlformats.org/officeDocument/2006/relationships/webSettings" Target="webSettings.xml" Id="rId4" /><Relationship Type="http://schemas.openxmlformats.org/officeDocument/2006/relationships/image" Target="media/image1.jpeg" Id="rId9" /><Relationship Type="http://schemas.openxmlformats.org/officeDocument/2006/relationships/header" Target="header2.xml" Id="rId14" /><Relationship Type="http://schemas.openxmlformats.org/officeDocument/2006/relationships/hyperlink" Target="https://www.google.com/url?sa=i&amp;source=web&amp;rct=j&amp;url=https://apps.apple.com/us/app/suitable/id1088594177&amp;ved=2ahUKEwjN-cPX6qmTAxUBnCYFHUaBPRQQy_kOegQIARAD&amp;opi=89978449&amp;cd&amp;psig=AOvVaw140xNgOLATHcdiPZh31T9j&amp;ust=1773936530972000" TargetMode="External" Id="R2f23b650574b4896" /><Relationship Type="http://schemas.openxmlformats.org/officeDocument/2006/relationships/hyperlink" Target="https://www.google.com/url?sa=i&amp;source=web&amp;rct=j&amp;url=https://play.google.com/store/apps/details?id%3Dco.suitable&amp;ved=2ahUKEwjN-cPX6qmTAxUBnCYFHUaBPRQQy_kOegQIARAE&amp;opi=89978449&amp;cd&amp;psig=AOvVaw140xNgOLATHcdiPZh31T9j&amp;ust=1773936530972000" TargetMode="External" Id="R03be3e7dc4ca45fc" /></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Northwestern State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 P. Brumley</dc:creator>
  <keywords/>
  <dc:description/>
  <lastModifiedBy>Guest User</lastModifiedBy>
  <revision>86</revision>
  <dcterms:created xsi:type="dcterms:W3CDTF">2026-02-27T15:38:00.0000000Z</dcterms:created>
  <dcterms:modified xsi:type="dcterms:W3CDTF">2026-03-18T17:41:48.6480457Z</dcterms:modified>
</coreProperties>
</file>